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87" w:rsidRDefault="00677587" w:rsidP="00D03BEA">
      <w:pPr>
        <w:jc w:val="center"/>
        <w:rPr>
          <w:rFonts w:ascii="Times New Roman" w:hAnsi="Times New Roman" w:cs="Times New Roman"/>
          <w:b/>
          <w:bCs/>
        </w:rPr>
      </w:pPr>
      <w:bookmarkStart w:id="0" w:name="_GoBack"/>
      <w:bookmarkEnd w:id="0"/>
    </w:p>
    <w:p w:rsidR="00032C38" w:rsidRDefault="00624551" w:rsidP="00032C38">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009368AE">
        <w:rPr>
          <w:rFonts w:ascii="Times New Roman" w:hAnsi="Times New Roman" w:cs="Times New Roman"/>
          <w:b/>
          <w:bCs/>
        </w:rPr>
        <w:t>/П/</w:t>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E00A6F">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4B2F38">
        <w:rPr>
          <w:rFonts w:ascii="Times New Roman" w:hAnsi="Times New Roman" w:cs="Times New Roman"/>
          <w:sz w:val="20"/>
          <w:szCs w:val="20"/>
        </w:rPr>
        <w:t>РД</w:t>
      </w:r>
      <w:r w:rsidR="00032C38">
        <w:rPr>
          <w:rFonts w:ascii="Times New Roman" w:hAnsi="Times New Roman" w:cs="Times New Roman"/>
          <w:sz w:val="20"/>
          <w:szCs w:val="20"/>
        </w:rPr>
        <w:t>-</w:t>
      </w:r>
      <w:r w:rsidR="009368AE">
        <w:rPr>
          <w:rFonts w:ascii="Times New Roman" w:hAnsi="Times New Roman" w:cs="Times New Roman"/>
          <w:sz w:val="20"/>
          <w:szCs w:val="20"/>
        </w:rPr>
        <w:t>09-544/29.04.2021</w:t>
      </w:r>
      <w:r w:rsidR="00032C38">
        <w:rPr>
          <w:rFonts w:ascii="Times New Roman" w:hAnsi="Times New Roman" w:cs="Times New Roman"/>
          <w:sz w:val="20"/>
          <w:szCs w:val="20"/>
        </w:rPr>
        <w:t xml:space="preserve"> г.</w:t>
      </w:r>
    </w:p>
    <w:p w:rsidR="00372FAA" w:rsidRDefault="00372FAA" w:rsidP="00032C38">
      <w:pPr>
        <w:jc w:val="both"/>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E17877" w:rsidP="008557CF">
      <w:pPr>
        <w:jc w:val="center"/>
        <w:rPr>
          <w:rFonts w:ascii="Times New Roman" w:hAnsi="Times New Roman" w:cs="Times New Roman"/>
          <w:b/>
          <w:bCs/>
        </w:rPr>
      </w:pPr>
      <w:r>
        <w:rPr>
          <w:rFonts w:ascii="Times New Roman" w:hAnsi="Times New Roman" w:cs="Times New Roman"/>
          <w:b/>
          <w:bCs/>
        </w:rPr>
        <w:t xml:space="preserve">Указания за провеждане на </w:t>
      </w:r>
      <w:r w:rsidR="00BD083A" w:rsidRPr="00BD083A">
        <w:rPr>
          <w:rFonts w:ascii="Times New Roman" w:hAnsi="Times New Roman" w:cs="Times New Roman"/>
          <w:b/>
          <w:bCs/>
        </w:rPr>
        <w:t>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a3"/>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a3"/>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w:t>
      </w:r>
      <w:r w:rsidRPr="008557CF">
        <w:rPr>
          <w:rFonts w:ascii="Times New Roman" w:hAnsi="Times New Roman" w:cs="Times New Roman"/>
        </w:rPr>
        <w:t xml:space="preserve">от </w:t>
      </w:r>
      <w:r w:rsidR="008557CF" w:rsidRPr="008557CF">
        <w:rPr>
          <w:rFonts w:ascii="Times New Roman" w:hAnsi="Times New Roman" w:cs="Times New Roman"/>
        </w:rPr>
        <w:t>първия</w:t>
      </w:r>
      <w:r w:rsidRPr="008557CF">
        <w:rPr>
          <w:rFonts w:ascii="Times New Roman" w:hAnsi="Times New Roman" w:cs="Times New Roman"/>
        </w:rPr>
        <w:t xml:space="preserve"> до последния мач</w:t>
      </w:r>
      <w:r w:rsidRPr="00BD083A">
        <w:rPr>
          <w:rFonts w:ascii="Times New Roman" w:hAnsi="Times New Roman" w:cs="Times New Roman"/>
        </w:rPr>
        <w:t xml:space="preserve"> </w:t>
      </w:r>
      <w:r w:rsidR="008557CF">
        <w:rPr>
          <w:rFonts w:ascii="Times New Roman" w:hAnsi="Times New Roman" w:cs="Times New Roman"/>
        </w:rPr>
        <w:t xml:space="preserve">на състезателния сезон </w:t>
      </w:r>
      <w:r w:rsidRPr="00BD083A">
        <w:rPr>
          <w:rFonts w:ascii="Times New Roman" w:hAnsi="Times New Roman" w:cs="Times New Roman"/>
        </w:rPr>
        <w:t>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a3"/>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lastRenderedPageBreak/>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a3"/>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w:t>
      </w:r>
      <w:r w:rsidR="00A60392">
        <w:rPr>
          <w:rFonts w:ascii="Times New Roman" w:hAnsi="Times New Roman" w:cs="Times New Roman"/>
        </w:rPr>
        <w:t>.</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a8"/>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w:t>
      </w:r>
      <w:r w:rsidRPr="00BD083A">
        <w:rPr>
          <w:rFonts w:ascii="Times New Roman" w:hAnsi="Times New Roman" w:cs="Times New Roman"/>
        </w:rPr>
        <w:lastRenderedPageBreak/>
        <w:t xml:space="preserve">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942043" w:rsidRDefault="00BD083A" w:rsidP="00942043">
      <w:pPr>
        <w:ind w:firstLine="360"/>
        <w:jc w:val="both"/>
        <w:rPr>
          <w:rFonts w:ascii="Times New Roman" w:hAnsi="Times New Roman" w:cs="Times New Roman"/>
          <w:b/>
          <w:bCs/>
        </w:rPr>
      </w:pPr>
      <w:r w:rsidRPr="00BD083A">
        <w:rPr>
          <w:rFonts w:ascii="Times New Roman" w:hAnsi="Times New Roman" w:cs="Times New Roman"/>
        </w:rPr>
        <w:t xml:space="preserve">Мерките, описани по-горе, са с цел </w:t>
      </w:r>
      <w:r w:rsidR="00942043">
        <w:rPr>
          <w:rFonts w:ascii="Times New Roman" w:hAnsi="Times New Roman" w:cs="Times New Roman"/>
        </w:rPr>
        <w:t xml:space="preserve">осъществяване на </w:t>
      </w:r>
      <w:r w:rsidR="00942043" w:rsidRPr="00942043">
        <w:rPr>
          <w:rFonts w:ascii="Times New Roman" w:hAnsi="Times New Roman" w:cs="Times New Roman"/>
          <w:bCs/>
        </w:rPr>
        <w:t>тренировъчния и състезателен процес в професионалния футбол</w:t>
      </w:r>
      <w:r w:rsidR="00942043">
        <w:rPr>
          <w:rFonts w:ascii="Times New Roman" w:hAnsi="Times New Roman" w:cs="Times New Roman"/>
          <w:b/>
          <w:bCs/>
        </w:rPr>
        <w:t xml:space="preserve"> </w:t>
      </w:r>
      <w:r w:rsidRPr="00BD083A">
        <w:rPr>
          <w:rFonts w:ascii="Times New Roman" w:hAnsi="Times New Roman" w:cs="Times New Roman"/>
        </w:rPr>
        <w:t>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a3"/>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a3"/>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a3"/>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a3"/>
        <w:numPr>
          <w:ilvl w:val="0"/>
          <w:numId w:val="3"/>
        </w:numPr>
        <w:jc w:val="both"/>
        <w:rPr>
          <w:rFonts w:ascii="Times New Roman" w:hAnsi="Times New Roman" w:cs="Times New Roman"/>
          <w:b/>
          <w:bCs/>
        </w:rPr>
      </w:pPr>
      <w:r w:rsidRPr="00BD083A">
        <w:rPr>
          <w:rFonts w:ascii="Times New Roman" w:hAnsi="Times New Roman" w:cs="Times New Roman"/>
          <w:b/>
          <w:bCs/>
        </w:rPr>
        <w:lastRenderedPageBreak/>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a3"/>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522B84" w:rsidRDefault="00BD083A" w:rsidP="00DD1647">
      <w:pPr>
        <w:pStyle w:val="a3"/>
        <w:numPr>
          <w:ilvl w:val="0"/>
          <w:numId w:val="4"/>
        </w:numPr>
        <w:jc w:val="both"/>
        <w:rPr>
          <w:rFonts w:ascii="Times New Roman" w:hAnsi="Times New Roman" w:cs="Times New Roman"/>
        </w:rPr>
      </w:pPr>
      <w:r w:rsidRPr="00522B84">
        <w:rPr>
          <w:rFonts w:ascii="Times New Roman" w:hAnsi="Times New Roman" w:cs="Times New Roman"/>
        </w:rPr>
        <w:t>З</w:t>
      </w:r>
      <w:r w:rsidRPr="00BC279E">
        <w:rPr>
          <w:rFonts w:ascii="Times New Roman" w:hAnsi="Times New Roman" w:cs="Times New Roman"/>
        </w:rPr>
        <w:t>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Pr="00522B84">
        <w:rPr>
          <w:rFonts w:ascii="Times New Roman" w:hAnsi="Times New Roman" w:cs="Times New Roman"/>
        </w:rPr>
        <w:t>).</w:t>
      </w:r>
      <w:r w:rsidR="00DD1647" w:rsidRPr="00522B84">
        <w:rPr>
          <w:rFonts w:ascii="Times New Roman" w:hAnsi="Times New Roman" w:cs="Times New Roman"/>
        </w:rPr>
        <w:t xml:space="preserve"> Настаняването на представителите на медиите става при до </w:t>
      </w:r>
      <w:r w:rsidR="00D06364" w:rsidRPr="00522B84">
        <w:rPr>
          <w:rFonts w:ascii="Times New Roman" w:hAnsi="Times New Roman" w:cs="Times New Roman"/>
        </w:rPr>
        <w:t>50</w:t>
      </w:r>
      <w:r w:rsidR="00DD1647" w:rsidRPr="00522B84">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522B84">
        <w:rPr>
          <w:rFonts w:ascii="Times New Roman" w:hAnsi="Times New Roman" w:cs="Times New Roman"/>
        </w:rPr>
        <w:t xml:space="preserve">Настаняването на фотографите става при до </w:t>
      </w:r>
      <w:r w:rsidR="00D06364" w:rsidRPr="00522B84">
        <w:rPr>
          <w:rFonts w:ascii="Times New Roman" w:hAnsi="Times New Roman" w:cs="Times New Roman"/>
        </w:rPr>
        <w:t>50</w:t>
      </w:r>
      <w:r w:rsidR="00BC279E" w:rsidRPr="00522B84">
        <w:rPr>
          <w:rFonts w:ascii="Times New Roman" w:hAnsi="Times New Roman" w:cs="Times New Roman"/>
        </w:rPr>
        <w:t xml:space="preserve"> % от капацитета на зоната </w:t>
      </w:r>
      <w:r w:rsidR="00DD1647" w:rsidRPr="00522B84">
        <w:rPr>
          <w:rFonts w:ascii="Times New Roman" w:hAnsi="Times New Roman" w:cs="Times New Roman"/>
        </w:rPr>
        <w:t>Минималната дистанция между фотографите е 1,5 м.</w:t>
      </w:r>
    </w:p>
    <w:p w:rsidR="00BD083A" w:rsidRPr="00BC279E" w:rsidRDefault="00BD083A" w:rsidP="00BD083A">
      <w:pPr>
        <w:pStyle w:val="a3"/>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D47949" w:rsidRDefault="00BD083A" w:rsidP="00BD083A">
      <w:pPr>
        <w:pStyle w:val="a3"/>
        <w:numPr>
          <w:ilvl w:val="0"/>
          <w:numId w:val="4"/>
        </w:numPr>
        <w:jc w:val="both"/>
        <w:rPr>
          <w:rFonts w:ascii="Times New Roman" w:hAnsi="Times New Roman" w:cs="Times New Roman"/>
        </w:rPr>
      </w:pPr>
      <w:r w:rsidRPr="00BC279E">
        <w:rPr>
          <w:rFonts w:ascii="Times New Roman" w:hAnsi="Times New Roman" w:cs="Times New Roman"/>
        </w:rPr>
        <w:t xml:space="preserve">Зона 3 – „външната част“ включва всички зони на територията на спортния комплекс под владение на клуба-домакин. Публичното пространство извън тези </w:t>
      </w:r>
      <w:r w:rsidRPr="00D47949">
        <w:rPr>
          <w:rFonts w:ascii="Times New Roman" w:hAnsi="Times New Roman" w:cs="Times New Roman"/>
        </w:rPr>
        <w:t>зони („спортна зона“) попада под юрисдикцията на полицията.</w:t>
      </w:r>
      <w:r w:rsidR="003B0A12" w:rsidRPr="00D47949">
        <w:rPr>
          <w:rFonts w:ascii="Times New Roman" w:hAnsi="Times New Roman" w:cs="Times New Roman"/>
        </w:rPr>
        <w:t xml:space="preserve"> </w:t>
      </w:r>
    </w:p>
    <w:p w:rsidR="00E17877" w:rsidRDefault="00E17877" w:rsidP="00BD083A">
      <w:pPr>
        <w:pStyle w:val="a3"/>
        <w:numPr>
          <w:ilvl w:val="0"/>
          <w:numId w:val="4"/>
        </w:numPr>
        <w:jc w:val="both"/>
        <w:rPr>
          <w:rFonts w:ascii="Times New Roman" w:hAnsi="Times New Roman" w:cs="Times New Roman"/>
        </w:rPr>
      </w:pPr>
      <w:r>
        <w:rPr>
          <w:rFonts w:ascii="Times New Roman" w:hAnsi="Times New Roman" w:cs="Times New Roman"/>
        </w:rPr>
        <w:t>Допуска се публика при заетост на местата 30% от капацитета на стадиона, но не повече от 1000 души на сектор, при спазване на физическа дистанция от най-малко 1,5 м и носене на защитн</w:t>
      </w:r>
      <w:r w:rsidR="00C7028A">
        <w:rPr>
          <w:rFonts w:ascii="Times New Roman" w:hAnsi="Times New Roman" w:cs="Times New Roman"/>
        </w:rPr>
        <w:t>и маски</w:t>
      </w:r>
      <w:r>
        <w:rPr>
          <w:rFonts w:ascii="Times New Roman" w:hAnsi="Times New Roman" w:cs="Times New Roman"/>
        </w:rPr>
        <w:t xml:space="preserve"> за лице. </w:t>
      </w:r>
    </w:p>
    <w:p w:rsidR="00BD083A" w:rsidRPr="00BD083A" w:rsidRDefault="00BD083A" w:rsidP="00BD083A">
      <w:pPr>
        <w:pStyle w:val="a3"/>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a3"/>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a3"/>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a3"/>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a3"/>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a3"/>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a3"/>
        <w:numPr>
          <w:ilvl w:val="0"/>
          <w:numId w:val="4"/>
        </w:numPr>
        <w:jc w:val="both"/>
        <w:rPr>
          <w:rFonts w:ascii="Times New Roman" w:hAnsi="Times New Roman" w:cs="Times New Roman"/>
        </w:rPr>
      </w:pPr>
      <w:r w:rsidRPr="00D03BEA">
        <w:rPr>
          <w:rFonts w:ascii="Times New Roman" w:hAnsi="Times New Roman" w:cs="Times New Roman"/>
          <w:bCs/>
        </w:rPr>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a3"/>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a3"/>
        <w:jc w:val="both"/>
        <w:rPr>
          <w:rFonts w:ascii="Times New Roman" w:hAnsi="Times New Roman" w:cs="Times New Roman"/>
        </w:rPr>
      </w:pPr>
    </w:p>
    <w:p w:rsidR="00BD083A" w:rsidRPr="00D03BEA" w:rsidRDefault="00BD083A" w:rsidP="00BD083A">
      <w:pPr>
        <w:pStyle w:val="a3"/>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lastRenderedPageBreak/>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a4"/>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a4"/>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Край на </w:t>
            </w:r>
            <w:r w:rsidRPr="00BD083A">
              <w:rPr>
                <w:rFonts w:ascii="Times New Roman" w:hAnsi="Times New Roman" w:cs="Times New Roman"/>
              </w:rPr>
              <w:lastRenderedPageBreak/>
              <w:t>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a4"/>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a3"/>
        <w:jc w:val="both"/>
        <w:rPr>
          <w:rFonts w:ascii="Times New Roman" w:hAnsi="Times New Roman" w:cs="Times New Roman"/>
          <w:b/>
          <w:bCs/>
        </w:rPr>
      </w:pPr>
    </w:p>
    <w:p w:rsidR="00BD083A" w:rsidRPr="00BD083A" w:rsidRDefault="00BD083A" w:rsidP="00BD083A">
      <w:pPr>
        <w:pStyle w:val="a3"/>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a3"/>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a3"/>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a3"/>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a3"/>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lastRenderedPageBreak/>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a3"/>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a3"/>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a3"/>
        <w:ind w:left="1440"/>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a3"/>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a3"/>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a3"/>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a3"/>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a3"/>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a3"/>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a3"/>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a3"/>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a3"/>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a3"/>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a3"/>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a3"/>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a3"/>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a3"/>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a3"/>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a3"/>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a3"/>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a3"/>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a3"/>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a3"/>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a3"/>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a3"/>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a3"/>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a3"/>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a3"/>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a3"/>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a3"/>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a3"/>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a3"/>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a3"/>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a3"/>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a3"/>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a3"/>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a3"/>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a3"/>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a3"/>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a3"/>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a3"/>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a3"/>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a3"/>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a3"/>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a3"/>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a3"/>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a3"/>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a3"/>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a3"/>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a3"/>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a3"/>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a3"/>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a3"/>
        <w:numPr>
          <w:ilvl w:val="0"/>
          <w:numId w:val="24"/>
        </w:numPr>
        <w:ind w:left="993" w:hanging="283"/>
        <w:jc w:val="both"/>
        <w:rPr>
          <w:rFonts w:ascii="Times New Roman" w:hAnsi="Times New Roman" w:cs="Times New Roman"/>
        </w:rPr>
      </w:pPr>
      <w:r w:rsidRPr="00BD083A">
        <w:rPr>
          <w:rFonts w:ascii="Times New Roman" w:hAnsi="Times New Roman" w:cs="Times New Roman"/>
        </w:rPr>
        <w:lastRenderedPageBreak/>
        <w:t>Контрол на достъп за всички служители, работещи на терен, както и инструкции за хигиенните мерки.</w:t>
      </w:r>
    </w:p>
    <w:p w:rsidR="00BD083A" w:rsidRPr="00BD083A" w:rsidRDefault="00BD083A" w:rsidP="004721A7">
      <w:pPr>
        <w:pStyle w:val="a3"/>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a3"/>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a3"/>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a3"/>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a3"/>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a3"/>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a3"/>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a3"/>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a3"/>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w:t>
      </w:r>
      <w:r w:rsidR="00A60392">
        <w:rPr>
          <w:rFonts w:ascii="Times New Roman" w:hAnsi="Times New Roman" w:cs="Times New Roman"/>
        </w:rPr>
        <w:t>д</w:t>
      </w:r>
      <w:r w:rsidRPr="00BD083A">
        <w:rPr>
          <w:rFonts w:ascii="Times New Roman" w:hAnsi="Times New Roman" w:cs="Times New Roman"/>
        </w:rPr>
        <w:t>пазни маски за лице</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a3"/>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a3"/>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a3"/>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a3"/>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a3"/>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lastRenderedPageBreak/>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a3"/>
        <w:numPr>
          <w:ilvl w:val="0"/>
          <w:numId w:val="24"/>
        </w:numPr>
        <w:ind w:left="1134"/>
        <w:jc w:val="both"/>
        <w:rPr>
          <w:rFonts w:ascii="Times New Roman" w:hAnsi="Times New Roman" w:cs="Times New Roman"/>
          <w:lang w:val="en-US"/>
        </w:rPr>
      </w:pPr>
      <w:proofErr w:type="spellStart"/>
      <w:r w:rsidRPr="00BD083A">
        <w:rPr>
          <w:rFonts w:ascii="Times New Roman" w:hAnsi="Times New Roman" w:cs="Times New Roman"/>
        </w:rPr>
        <w:t>ПТС-ът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a3"/>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a3"/>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a3"/>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a3"/>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a3"/>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a3"/>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a3"/>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a3"/>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a3"/>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a3"/>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a3"/>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lastRenderedPageBreak/>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w:t>
      </w:r>
      <w:proofErr w:type="spellStart"/>
      <w:r w:rsidRPr="00BD083A">
        <w:rPr>
          <w:rFonts w:ascii="Times New Roman" w:hAnsi="Times New Roman" w:cs="Times New Roman"/>
        </w:rPr>
        <w:t>таблети</w:t>
      </w:r>
      <w:proofErr w:type="spellEnd"/>
      <w:r w:rsidRPr="00BD083A">
        <w:rPr>
          <w:rFonts w:ascii="Times New Roman" w:hAnsi="Times New Roman" w:cs="Times New Roman"/>
        </w:rPr>
        <w:t xml:space="preserve">,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a3"/>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a3"/>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a3"/>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a3"/>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a3"/>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a3"/>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a3"/>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a3"/>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a3"/>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a3"/>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a3"/>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a3"/>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a3"/>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a3"/>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a3"/>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a3"/>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Default="00AB314F" w:rsidP="00BD083A">
      <w:pPr>
        <w:jc w:val="both"/>
        <w:rPr>
          <w:rFonts w:ascii="Times New Roman" w:hAnsi="Times New Roman" w:cs="Times New Roman"/>
        </w:rPr>
      </w:pPr>
    </w:p>
    <w:p w:rsidR="00A60392" w:rsidRDefault="00A60392" w:rsidP="00BD083A">
      <w:pPr>
        <w:jc w:val="both"/>
        <w:rPr>
          <w:rFonts w:ascii="Times New Roman" w:hAnsi="Times New Roman" w:cs="Times New Roman"/>
        </w:rPr>
      </w:pPr>
    </w:p>
    <w:p w:rsidR="00A60392" w:rsidRPr="00BD083A" w:rsidRDefault="00A60392" w:rsidP="00BD083A">
      <w:pPr>
        <w:jc w:val="both"/>
        <w:rPr>
          <w:rFonts w:ascii="Times New Roman" w:hAnsi="Times New Roman" w:cs="Times New Roman"/>
        </w:rPr>
      </w:pPr>
      <w:r>
        <w:rPr>
          <w:rFonts w:ascii="Times New Roman" w:hAnsi="Times New Roman" w:cs="Times New Roman"/>
        </w:rPr>
        <w:t xml:space="preserve"> </w:t>
      </w:r>
    </w:p>
    <w:sectPr w:rsidR="00A60392"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3A"/>
    <w:rsid w:val="00020225"/>
    <w:rsid w:val="00023E8B"/>
    <w:rsid w:val="00025C10"/>
    <w:rsid w:val="00032C38"/>
    <w:rsid w:val="00061F8D"/>
    <w:rsid w:val="00065DAD"/>
    <w:rsid w:val="000B7403"/>
    <w:rsid w:val="000E6E71"/>
    <w:rsid w:val="000F0984"/>
    <w:rsid w:val="00147E37"/>
    <w:rsid w:val="00171E8A"/>
    <w:rsid w:val="001C12F8"/>
    <w:rsid w:val="001F2EDE"/>
    <w:rsid w:val="002207DB"/>
    <w:rsid w:val="002509F6"/>
    <w:rsid w:val="0025211C"/>
    <w:rsid w:val="002B728A"/>
    <w:rsid w:val="002C3C49"/>
    <w:rsid w:val="002D331C"/>
    <w:rsid w:val="002F1498"/>
    <w:rsid w:val="00333544"/>
    <w:rsid w:val="00372FAA"/>
    <w:rsid w:val="003733C2"/>
    <w:rsid w:val="00396363"/>
    <w:rsid w:val="003A0BA0"/>
    <w:rsid w:val="003B0A12"/>
    <w:rsid w:val="004721A7"/>
    <w:rsid w:val="00483E7C"/>
    <w:rsid w:val="004B2F38"/>
    <w:rsid w:val="004D54AB"/>
    <w:rsid w:val="004F7B82"/>
    <w:rsid w:val="00522B84"/>
    <w:rsid w:val="00562824"/>
    <w:rsid w:val="00584E9D"/>
    <w:rsid w:val="00604C55"/>
    <w:rsid w:val="00624551"/>
    <w:rsid w:val="006536CF"/>
    <w:rsid w:val="00677587"/>
    <w:rsid w:val="006A1BE6"/>
    <w:rsid w:val="00744BF9"/>
    <w:rsid w:val="007A69FF"/>
    <w:rsid w:val="007F0A91"/>
    <w:rsid w:val="00807FAC"/>
    <w:rsid w:val="00813819"/>
    <w:rsid w:val="008557CF"/>
    <w:rsid w:val="008C02B8"/>
    <w:rsid w:val="008C0C02"/>
    <w:rsid w:val="008C6523"/>
    <w:rsid w:val="00910847"/>
    <w:rsid w:val="009368AE"/>
    <w:rsid w:val="00942043"/>
    <w:rsid w:val="00947413"/>
    <w:rsid w:val="009C10BB"/>
    <w:rsid w:val="00A36E1F"/>
    <w:rsid w:val="00A60392"/>
    <w:rsid w:val="00AB314F"/>
    <w:rsid w:val="00B05CC5"/>
    <w:rsid w:val="00B32D97"/>
    <w:rsid w:val="00BC0E6D"/>
    <w:rsid w:val="00BC279E"/>
    <w:rsid w:val="00BD083A"/>
    <w:rsid w:val="00BD37EB"/>
    <w:rsid w:val="00BD7AF7"/>
    <w:rsid w:val="00BF2BBF"/>
    <w:rsid w:val="00BF60A8"/>
    <w:rsid w:val="00C25179"/>
    <w:rsid w:val="00C7028A"/>
    <w:rsid w:val="00CD0024"/>
    <w:rsid w:val="00D03BEA"/>
    <w:rsid w:val="00D06364"/>
    <w:rsid w:val="00D47949"/>
    <w:rsid w:val="00D55007"/>
    <w:rsid w:val="00D71031"/>
    <w:rsid w:val="00DA5D81"/>
    <w:rsid w:val="00DD1647"/>
    <w:rsid w:val="00E00A6F"/>
    <w:rsid w:val="00E17877"/>
    <w:rsid w:val="00E72692"/>
    <w:rsid w:val="00ED4D46"/>
    <w:rsid w:val="00F16E8D"/>
    <w:rsid w:val="00F36160"/>
    <w:rsid w:val="00F54E4F"/>
    <w:rsid w:val="00FD052D"/>
    <w:rsid w:val="00FF1C3D"/>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3A"/>
    <w:pPr>
      <w:ind w:left="720"/>
      <w:contextualSpacing/>
    </w:pPr>
  </w:style>
  <w:style w:type="table" w:styleId="a4">
    <w:name w:val="Table Grid"/>
    <w:basedOn w:val="a1"/>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083A"/>
    <w:rPr>
      <w:rFonts w:ascii="Segoe UI" w:hAnsi="Segoe UI" w:cs="Segoe UI"/>
      <w:sz w:val="18"/>
      <w:szCs w:val="18"/>
    </w:rPr>
  </w:style>
  <w:style w:type="character" w:customStyle="1" w:styleId="a6">
    <w:name w:val="Изнесен текст Знак"/>
    <w:basedOn w:val="a0"/>
    <w:link w:val="a5"/>
    <w:uiPriority w:val="99"/>
    <w:semiHidden/>
    <w:rsid w:val="00BD083A"/>
    <w:rPr>
      <w:rFonts w:ascii="Segoe UI" w:hAnsi="Segoe UI" w:cs="Segoe UI"/>
      <w:sz w:val="18"/>
      <w:szCs w:val="18"/>
    </w:rPr>
  </w:style>
  <w:style w:type="character" w:styleId="a7">
    <w:name w:val="annotation reference"/>
    <w:basedOn w:val="a0"/>
    <w:uiPriority w:val="99"/>
    <w:semiHidden/>
    <w:unhideWhenUsed/>
    <w:rsid w:val="00BD083A"/>
    <w:rPr>
      <w:sz w:val="16"/>
      <w:szCs w:val="16"/>
    </w:rPr>
  </w:style>
  <w:style w:type="paragraph" w:styleId="a8">
    <w:name w:val="annotation text"/>
    <w:basedOn w:val="a"/>
    <w:link w:val="a9"/>
    <w:uiPriority w:val="99"/>
    <w:semiHidden/>
    <w:unhideWhenUsed/>
    <w:rsid w:val="00BD083A"/>
    <w:rPr>
      <w:sz w:val="20"/>
      <w:szCs w:val="20"/>
    </w:rPr>
  </w:style>
  <w:style w:type="character" w:customStyle="1" w:styleId="a9">
    <w:name w:val="Текст на коментар Знак"/>
    <w:basedOn w:val="a0"/>
    <w:link w:val="a8"/>
    <w:uiPriority w:val="99"/>
    <w:semiHidden/>
    <w:rsid w:val="00BD083A"/>
    <w:rPr>
      <w:sz w:val="20"/>
      <w:szCs w:val="20"/>
    </w:rPr>
  </w:style>
  <w:style w:type="paragraph" w:styleId="aa">
    <w:name w:val="annotation subject"/>
    <w:basedOn w:val="a8"/>
    <w:next w:val="a8"/>
    <w:link w:val="ab"/>
    <w:uiPriority w:val="99"/>
    <w:semiHidden/>
    <w:unhideWhenUsed/>
    <w:rsid w:val="00BD083A"/>
    <w:rPr>
      <w:b/>
      <w:bCs/>
    </w:rPr>
  </w:style>
  <w:style w:type="character" w:customStyle="1" w:styleId="ab">
    <w:name w:val="Предмет на коментар Знак"/>
    <w:basedOn w:val="a9"/>
    <w:link w:val="aa"/>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3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83A"/>
    <w:pPr>
      <w:ind w:left="720"/>
      <w:contextualSpacing/>
    </w:pPr>
  </w:style>
  <w:style w:type="table" w:styleId="a4">
    <w:name w:val="Table Grid"/>
    <w:basedOn w:val="a1"/>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D083A"/>
    <w:rPr>
      <w:rFonts w:ascii="Segoe UI" w:hAnsi="Segoe UI" w:cs="Segoe UI"/>
      <w:sz w:val="18"/>
      <w:szCs w:val="18"/>
    </w:rPr>
  </w:style>
  <w:style w:type="character" w:customStyle="1" w:styleId="a6">
    <w:name w:val="Изнесен текст Знак"/>
    <w:basedOn w:val="a0"/>
    <w:link w:val="a5"/>
    <w:uiPriority w:val="99"/>
    <w:semiHidden/>
    <w:rsid w:val="00BD083A"/>
    <w:rPr>
      <w:rFonts w:ascii="Segoe UI" w:hAnsi="Segoe UI" w:cs="Segoe UI"/>
      <w:sz w:val="18"/>
      <w:szCs w:val="18"/>
    </w:rPr>
  </w:style>
  <w:style w:type="character" w:styleId="a7">
    <w:name w:val="annotation reference"/>
    <w:basedOn w:val="a0"/>
    <w:uiPriority w:val="99"/>
    <w:semiHidden/>
    <w:unhideWhenUsed/>
    <w:rsid w:val="00BD083A"/>
    <w:rPr>
      <w:sz w:val="16"/>
      <w:szCs w:val="16"/>
    </w:rPr>
  </w:style>
  <w:style w:type="paragraph" w:styleId="a8">
    <w:name w:val="annotation text"/>
    <w:basedOn w:val="a"/>
    <w:link w:val="a9"/>
    <w:uiPriority w:val="99"/>
    <w:semiHidden/>
    <w:unhideWhenUsed/>
    <w:rsid w:val="00BD083A"/>
    <w:rPr>
      <w:sz w:val="20"/>
      <w:szCs w:val="20"/>
    </w:rPr>
  </w:style>
  <w:style w:type="character" w:customStyle="1" w:styleId="a9">
    <w:name w:val="Текст на коментар Знак"/>
    <w:basedOn w:val="a0"/>
    <w:link w:val="a8"/>
    <w:uiPriority w:val="99"/>
    <w:semiHidden/>
    <w:rsid w:val="00BD083A"/>
    <w:rPr>
      <w:sz w:val="20"/>
      <w:szCs w:val="20"/>
    </w:rPr>
  </w:style>
  <w:style w:type="paragraph" w:styleId="aa">
    <w:name w:val="annotation subject"/>
    <w:basedOn w:val="a8"/>
    <w:next w:val="a8"/>
    <w:link w:val="ab"/>
    <w:uiPriority w:val="99"/>
    <w:semiHidden/>
    <w:unhideWhenUsed/>
    <w:rsid w:val="00BD083A"/>
    <w:rPr>
      <w:b/>
      <w:bCs/>
    </w:rPr>
  </w:style>
  <w:style w:type="character" w:customStyle="1" w:styleId="ab">
    <w:name w:val="Предмет на коментар Знак"/>
    <w:basedOn w:val="a9"/>
    <w:link w:val="aa"/>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6814-F70F-4917-B94E-DD452776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4568</Words>
  <Characters>26039</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Нейчева</cp:lastModifiedBy>
  <cp:revision>2</cp:revision>
  <cp:lastPrinted>2021-04-23T12:12:00Z</cp:lastPrinted>
  <dcterms:created xsi:type="dcterms:W3CDTF">2021-05-05T13:59:00Z</dcterms:created>
  <dcterms:modified xsi:type="dcterms:W3CDTF">2021-05-05T13:59:00Z</dcterms:modified>
</cp:coreProperties>
</file>